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139D" w14:textId="77777777" w:rsidR="00BE5D6B" w:rsidRPr="00BE5D6B" w:rsidRDefault="00BE5D6B" w:rsidP="00BE5D6B">
      <w:pPr>
        <w:rPr>
          <w:b/>
          <w:bCs/>
          <w:sz w:val="28"/>
          <w:szCs w:val="28"/>
          <w:lang w:val="ru-RU"/>
        </w:rPr>
      </w:pPr>
      <w:r w:rsidRPr="00BE5D6B">
        <w:rPr>
          <w:b/>
          <w:bCs/>
          <w:sz w:val="28"/>
          <w:szCs w:val="28"/>
          <w:lang w:val="ru-RU"/>
        </w:rPr>
        <w:t xml:space="preserve">Инструкция по проверке и обновлению рабочей книги </w:t>
      </w:r>
      <w:r w:rsidRPr="00BE5D6B">
        <w:rPr>
          <w:b/>
          <w:bCs/>
          <w:sz w:val="28"/>
          <w:szCs w:val="28"/>
          <w:lang w:val="en-US"/>
        </w:rPr>
        <w:t>Excel</w:t>
      </w:r>
      <w:r w:rsidRPr="00BE5D6B">
        <w:rPr>
          <w:b/>
          <w:bCs/>
          <w:sz w:val="28"/>
          <w:szCs w:val="28"/>
          <w:lang w:val="ru-RU"/>
        </w:rPr>
        <w:t xml:space="preserve"> о данных по ключевым группам населения и калибровке </w:t>
      </w:r>
      <w:r w:rsidRPr="00BE5D6B">
        <w:rPr>
          <w:b/>
          <w:bCs/>
          <w:sz w:val="28"/>
          <w:szCs w:val="28"/>
          <w:lang w:val="en-US"/>
        </w:rPr>
        <w:t>Goals</w:t>
      </w:r>
      <w:r w:rsidRPr="00BE5D6B">
        <w:rPr>
          <w:b/>
          <w:bCs/>
          <w:sz w:val="28"/>
          <w:szCs w:val="28"/>
          <w:lang w:val="ru-RU"/>
        </w:rPr>
        <w:t xml:space="preserve"> до 2023 года в контексте оценок ВИЧ в 2024 году</w:t>
      </w:r>
    </w:p>
    <w:p w14:paraId="12B65224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>Версия от 09 февраля, 2024 г., ЮНЭЙДС</w:t>
      </w:r>
    </w:p>
    <w:p w14:paraId="7779FC53" w14:textId="77777777" w:rsidR="00BE5D6B" w:rsidRPr="00BE5D6B" w:rsidRDefault="00BE5D6B" w:rsidP="00BE5D6B">
      <w:pPr>
        <w:rPr>
          <w:lang w:val="ru-RU"/>
        </w:rPr>
      </w:pPr>
    </w:p>
    <w:p w14:paraId="1DD206C6" w14:textId="77777777" w:rsidR="00BE5D6B" w:rsidRPr="00BE5D6B" w:rsidRDefault="00BE5D6B" w:rsidP="00BE5D6B">
      <w:pPr>
        <w:rPr>
          <w:b/>
          <w:bCs/>
          <w:lang w:val="ru-RU"/>
        </w:rPr>
      </w:pPr>
      <w:r w:rsidRPr="00BE5D6B">
        <w:rPr>
          <w:b/>
          <w:bCs/>
          <w:lang w:val="ru-RU"/>
        </w:rPr>
        <w:t>Цель</w:t>
      </w:r>
    </w:p>
    <w:p w14:paraId="1D5A8EE8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 xml:space="preserve">В этой рабочей книге обобщены основные данные о ключевых группах населения, использованные для калибровки модели трансмиссии </w:t>
      </w:r>
      <w:r w:rsidRPr="00BE5D6B">
        <w:rPr>
          <w:lang w:val="en-US"/>
        </w:rPr>
        <w:t>Goals</w:t>
      </w:r>
      <w:r w:rsidRPr="00BE5D6B">
        <w:rPr>
          <w:lang w:val="ru-RU"/>
        </w:rPr>
        <w:t xml:space="preserve"> для вашей страны.  Модель </w:t>
      </w:r>
      <w:r w:rsidRPr="00BE5D6B">
        <w:rPr>
          <w:lang w:val="en-US"/>
        </w:rPr>
        <w:t>Goals</w:t>
      </w:r>
      <w:r w:rsidRPr="00BE5D6B">
        <w:rPr>
          <w:lang w:val="ru-RU"/>
        </w:rPr>
        <w:t xml:space="preserve"> построена в рамках платформы </w:t>
      </w:r>
      <w:r w:rsidRPr="00BE5D6B">
        <w:rPr>
          <w:lang w:val="en-US"/>
        </w:rPr>
        <w:t>Spectrum</w:t>
      </w:r>
      <w:r w:rsidRPr="00BE5D6B">
        <w:rPr>
          <w:lang w:val="ru-RU"/>
        </w:rPr>
        <w:t xml:space="preserve"> с целью оценки и прогнозирования эпидемий с использованием различных сценариев охвата программами и вмешательствами. </w:t>
      </w:r>
    </w:p>
    <w:p w14:paraId="36291DDE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>Эта динамическая модель передачи помогает бороться с эпидемией ВИЧ/СПИДа, показывая, как охват услугами по профилактике, лечению и уходу и соответствующее финансирование программ, выделяемое на различные вмешательства и группы населения, связаны с достижением национальных целей, таких как снижение заболеваемости и смертности от ВИЧ. Это происходит как в исторической перспективе, как средство оценки воздействия, так и в будущем, путем прогнозирования и сравнения сценариев, которые определяют потребности в программных услугах и распределение финансирования в целом и по группам риска, необходимые для достижения национальных и глобальных целей противодействия ВИЧ.</w:t>
      </w:r>
    </w:p>
    <w:p w14:paraId="626BA157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 xml:space="preserve">Страновые модели </w:t>
      </w:r>
      <w:r w:rsidRPr="00BE5D6B">
        <w:rPr>
          <w:lang w:val="en-US"/>
        </w:rPr>
        <w:t>Goals</w:t>
      </w:r>
      <w:r w:rsidRPr="00BE5D6B">
        <w:rPr>
          <w:lang w:val="ru-RU"/>
        </w:rPr>
        <w:t xml:space="preserve"> рассчитываются на основе как общих данных о населении, полученных в ходе обследований домохозяйств или в клиниках дородового наблюдения, так и данных о ключевых группах населения, полученных в ходе биоповеденческих обследований и эпиднадзора.  Каждый год они обновляются, основываясь на последней национальной модели </w:t>
      </w:r>
      <w:r w:rsidRPr="00BE5D6B">
        <w:rPr>
          <w:lang w:val="en-US"/>
        </w:rPr>
        <w:t>Spectrum</w:t>
      </w:r>
      <w:r w:rsidRPr="00BE5D6B">
        <w:rPr>
          <w:lang w:val="ru-RU"/>
        </w:rPr>
        <w:t>-</w:t>
      </w:r>
      <w:r w:rsidRPr="00BE5D6B">
        <w:rPr>
          <w:lang w:val="en-US"/>
        </w:rPr>
        <w:t>AIM</w:t>
      </w:r>
      <w:r w:rsidRPr="00BE5D6B">
        <w:rPr>
          <w:lang w:val="ru-RU"/>
        </w:rPr>
        <w:t xml:space="preserve">, и точно соответствуют последним официальным страновым оценкам заболеваемости и распространенности ВИЧ, публикуемым ЮНЭЙДС каждый год. </w:t>
      </w:r>
    </w:p>
    <w:p w14:paraId="561982B0" w14:textId="6232E7F6" w:rsidR="00BE5D6B" w:rsidRPr="006F7CE7" w:rsidRDefault="00BE5D6B" w:rsidP="00BE5D6B">
      <w:pPr>
        <w:rPr>
          <w:lang w:val="en-US"/>
        </w:rPr>
      </w:pPr>
      <w:r w:rsidRPr="00BE5D6B">
        <w:rPr>
          <w:lang w:val="ru-RU"/>
        </w:rPr>
        <w:t xml:space="preserve">ЮНЭЙДС начала использовать модель </w:t>
      </w:r>
      <w:r w:rsidRPr="00BE5D6B">
        <w:rPr>
          <w:lang w:val="en-US"/>
        </w:rPr>
        <w:t>Goals</w:t>
      </w:r>
      <w:r w:rsidRPr="00BE5D6B">
        <w:rPr>
          <w:lang w:val="ru-RU"/>
        </w:rPr>
        <w:t xml:space="preserve"> в 2023 году для оценки распределения и динамики новых и распространенных ВИЧ-инфекций среди ключевых групп населения с 2010 года. См. также: </w:t>
      </w:r>
      <w:r w:rsidRPr="00BE5D6B">
        <w:rPr>
          <w:lang w:val="en-US"/>
        </w:rPr>
        <w:t>J</w:t>
      </w:r>
      <w:r w:rsidRPr="00BE5D6B">
        <w:rPr>
          <w:lang w:val="ru-RU"/>
        </w:rPr>
        <w:t xml:space="preserve"> </w:t>
      </w:r>
      <w:r w:rsidRPr="00BE5D6B">
        <w:rPr>
          <w:lang w:val="en-US"/>
        </w:rPr>
        <w:t>AIDS</w:t>
      </w:r>
      <w:r w:rsidRPr="00BE5D6B">
        <w:rPr>
          <w:lang w:val="ru-RU"/>
        </w:rPr>
        <w:t xml:space="preserve"> </w:t>
      </w:r>
      <w:r w:rsidRPr="00BE5D6B">
        <w:rPr>
          <w:lang w:val="en-US"/>
        </w:rPr>
        <w:t>Supplement</w:t>
      </w:r>
      <w:r w:rsidRPr="00BE5D6B">
        <w:rPr>
          <w:lang w:val="ru-RU"/>
        </w:rPr>
        <w:t xml:space="preserve"> 2024, </w:t>
      </w:r>
      <w:r w:rsidRPr="00BE5D6B">
        <w:rPr>
          <w:lang w:val="en-US"/>
        </w:rPr>
        <w:t>Korenromp</w:t>
      </w:r>
      <w:r w:rsidRPr="00BE5D6B">
        <w:rPr>
          <w:lang w:val="ru-RU"/>
        </w:rPr>
        <w:t>-</w:t>
      </w:r>
      <w:r w:rsidRPr="00BE5D6B">
        <w:rPr>
          <w:lang w:val="en-US"/>
        </w:rPr>
        <w:t>EL</w:t>
      </w:r>
      <w:r w:rsidRPr="00BE5D6B">
        <w:rPr>
          <w:lang w:val="ru-RU"/>
        </w:rPr>
        <w:t xml:space="preserve">, </w:t>
      </w:r>
      <w:r w:rsidRPr="00BE5D6B">
        <w:rPr>
          <w:lang w:val="en-US"/>
        </w:rPr>
        <w:t>Sabin</w:t>
      </w:r>
      <w:r w:rsidRPr="00BE5D6B">
        <w:rPr>
          <w:lang w:val="ru-RU"/>
        </w:rPr>
        <w:t>-</w:t>
      </w:r>
      <w:r w:rsidRPr="00BE5D6B">
        <w:rPr>
          <w:lang w:val="en-US"/>
        </w:rPr>
        <w:t>KM</w:t>
      </w:r>
      <w:r w:rsidRPr="00BE5D6B">
        <w:rPr>
          <w:lang w:val="ru-RU"/>
        </w:rPr>
        <w:t xml:space="preserve">, </w:t>
      </w:r>
      <w:r w:rsidRPr="00BE5D6B">
        <w:rPr>
          <w:lang w:val="en-US"/>
        </w:rPr>
        <w:t>Stover</w:t>
      </w:r>
      <w:r w:rsidRPr="00BE5D6B">
        <w:rPr>
          <w:lang w:val="ru-RU"/>
        </w:rPr>
        <w:t>-</w:t>
      </w:r>
      <w:r w:rsidRPr="00BE5D6B">
        <w:rPr>
          <w:lang w:val="en-US"/>
        </w:rPr>
        <w:t>JS</w:t>
      </w:r>
      <w:r w:rsidRPr="00BE5D6B">
        <w:rPr>
          <w:lang w:val="ru-RU"/>
        </w:rPr>
        <w:t xml:space="preserve"> </w:t>
      </w:r>
      <w:r w:rsidRPr="00BE5D6B">
        <w:rPr>
          <w:lang w:val="en-US"/>
        </w:rPr>
        <w:t>et</w:t>
      </w:r>
      <w:r w:rsidRPr="00BE5D6B">
        <w:rPr>
          <w:lang w:val="ru-RU"/>
        </w:rPr>
        <w:t xml:space="preserve"> </w:t>
      </w:r>
      <w:r w:rsidRPr="00BE5D6B">
        <w:rPr>
          <w:lang w:val="en-US"/>
        </w:rPr>
        <w:t>al</w:t>
      </w:r>
      <w:r w:rsidRPr="00BE5D6B">
        <w:rPr>
          <w:lang w:val="ru-RU"/>
        </w:rPr>
        <w:t xml:space="preserve">. </w:t>
      </w:r>
      <w:hyperlink r:id="rId5" w:history="1">
        <w:r w:rsidR="006F7CE7" w:rsidRPr="00F93478">
          <w:rPr>
            <w:rStyle w:val="Hyperlink"/>
            <w:lang w:val="en-US"/>
          </w:rPr>
          <w:t>https</w:t>
        </w:r>
        <w:r w:rsidR="006F7CE7" w:rsidRPr="006F7CE7">
          <w:rPr>
            <w:rStyle w:val="Hyperlink"/>
            <w:lang w:val="en-US"/>
          </w:rPr>
          <w:t>://</w:t>
        </w:r>
        <w:r w:rsidR="006F7CE7" w:rsidRPr="00F93478">
          <w:rPr>
            <w:rStyle w:val="Hyperlink"/>
            <w:lang w:val="en-US"/>
          </w:rPr>
          <w:t>journals</w:t>
        </w:r>
        <w:r w:rsidR="006F7CE7" w:rsidRPr="006F7CE7">
          <w:rPr>
            <w:rStyle w:val="Hyperlink"/>
            <w:lang w:val="en-US"/>
          </w:rPr>
          <w:t>.</w:t>
        </w:r>
        <w:r w:rsidR="006F7CE7" w:rsidRPr="00F93478">
          <w:rPr>
            <w:rStyle w:val="Hyperlink"/>
            <w:lang w:val="en-US"/>
          </w:rPr>
          <w:t>lww</w:t>
        </w:r>
        <w:r w:rsidR="006F7CE7" w:rsidRPr="006F7CE7">
          <w:rPr>
            <w:rStyle w:val="Hyperlink"/>
            <w:lang w:val="en-US"/>
          </w:rPr>
          <w:t>.</w:t>
        </w:r>
        <w:r w:rsidR="006F7CE7" w:rsidRPr="00F93478">
          <w:rPr>
            <w:rStyle w:val="Hyperlink"/>
            <w:lang w:val="en-US"/>
          </w:rPr>
          <w:t>com</w:t>
        </w:r>
        <w:r w:rsidR="006F7CE7" w:rsidRPr="006F7CE7">
          <w:rPr>
            <w:rStyle w:val="Hyperlink"/>
            <w:lang w:val="en-US"/>
          </w:rPr>
          <w:t>/</w:t>
        </w:r>
        <w:r w:rsidR="006F7CE7" w:rsidRPr="00F93478">
          <w:rPr>
            <w:rStyle w:val="Hyperlink"/>
            <w:lang w:val="en-US"/>
          </w:rPr>
          <w:t>jaids</w:t>
        </w:r>
        <w:r w:rsidR="006F7CE7" w:rsidRPr="006F7CE7">
          <w:rPr>
            <w:rStyle w:val="Hyperlink"/>
            <w:lang w:val="en-US"/>
          </w:rPr>
          <w:t>/</w:t>
        </w:r>
        <w:r w:rsidR="006F7CE7" w:rsidRPr="00F93478">
          <w:rPr>
            <w:rStyle w:val="Hyperlink"/>
            <w:lang w:val="en-US"/>
          </w:rPr>
          <w:t>fulltext</w:t>
        </w:r>
        <w:r w:rsidR="006F7CE7" w:rsidRPr="006F7CE7">
          <w:rPr>
            <w:rStyle w:val="Hyperlink"/>
            <w:lang w:val="en-US"/>
          </w:rPr>
          <w:t>/2024/01011/</w:t>
        </w:r>
        <w:r w:rsidR="006F7CE7" w:rsidRPr="00F93478">
          <w:rPr>
            <w:rStyle w:val="Hyperlink"/>
            <w:lang w:val="en-US"/>
          </w:rPr>
          <w:t>new</w:t>
        </w:r>
        <w:r w:rsidR="006F7CE7" w:rsidRPr="006F7CE7">
          <w:rPr>
            <w:rStyle w:val="Hyperlink"/>
            <w:lang w:val="en-US"/>
          </w:rPr>
          <w:t>_</w:t>
        </w:r>
        <w:r w:rsidR="006F7CE7" w:rsidRPr="00F93478">
          <w:rPr>
            <w:rStyle w:val="Hyperlink"/>
            <w:lang w:val="en-US"/>
          </w:rPr>
          <w:t>hiv</w:t>
        </w:r>
        <w:r w:rsidR="006F7CE7" w:rsidRPr="006F7CE7">
          <w:rPr>
            <w:rStyle w:val="Hyperlink"/>
            <w:lang w:val="en-US"/>
          </w:rPr>
          <w:t>_</w:t>
        </w:r>
        <w:r w:rsidR="006F7CE7" w:rsidRPr="00F93478">
          <w:rPr>
            <w:rStyle w:val="Hyperlink"/>
            <w:lang w:val="en-US"/>
          </w:rPr>
          <w:t>infections</w:t>
        </w:r>
        <w:r w:rsidR="006F7CE7" w:rsidRPr="006F7CE7">
          <w:rPr>
            <w:rStyle w:val="Hyperlink"/>
            <w:lang w:val="en-US"/>
          </w:rPr>
          <w:t>_</w:t>
        </w:r>
        <w:r w:rsidR="006F7CE7" w:rsidRPr="00F93478">
          <w:rPr>
            <w:rStyle w:val="Hyperlink"/>
            <w:lang w:val="en-US"/>
          </w:rPr>
          <w:t>among</w:t>
        </w:r>
        <w:r w:rsidR="006F7CE7" w:rsidRPr="006F7CE7">
          <w:rPr>
            <w:rStyle w:val="Hyperlink"/>
            <w:lang w:val="en-US"/>
          </w:rPr>
          <w:t>_</w:t>
        </w:r>
        <w:r w:rsidR="006F7CE7" w:rsidRPr="00F93478">
          <w:rPr>
            <w:rStyle w:val="Hyperlink"/>
            <w:lang w:val="en-US"/>
          </w:rPr>
          <w:t>key</w:t>
        </w:r>
        <w:r w:rsidR="006F7CE7" w:rsidRPr="006F7CE7">
          <w:rPr>
            <w:rStyle w:val="Hyperlink"/>
            <w:lang w:val="en-US"/>
          </w:rPr>
          <w:t>_</w:t>
        </w:r>
        <w:r w:rsidR="006F7CE7" w:rsidRPr="00F93478">
          <w:rPr>
            <w:rStyle w:val="Hyperlink"/>
            <w:lang w:val="en-US"/>
          </w:rPr>
          <w:t>populations</w:t>
        </w:r>
        <w:r w:rsidR="006F7CE7" w:rsidRPr="006F7CE7">
          <w:rPr>
            <w:rStyle w:val="Hyperlink"/>
            <w:lang w:val="en-US"/>
          </w:rPr>
          <w:t>_</w:t>
        </w:r>
        <w:r w:rsidR="006F7CE7" w:rsidRPr="00F93478">
          <w:rPr>
            <w:rStyle w:val="Hyperlink"/>
            <w:lang w:val="en-US"/>
          </w:rPr>
          <w:t>and</w:t>
        </w:r>
        <w:r w:rsidR="006F7CE7" w:rsidRPr="006F7CE7">
          <w:rPr>
            <w:rStyle w:val="Hyperlink"/>
            <w:lang w:val="en-US"/>
          </w:rPr>
          <w:t>_</w:t>
        </w:r>
        <w:r w:rsidR="006F7CE7" w:rsidRPr="00F93478">
          <w:rPr>
            <w:rStyle w:val="Hyperlink"/>
            <w:lang w:val="en-US"/>
          </w:rPr>
          <w:t>their</w:t>
        </w:r>
        <w:r w:rsidR="006F7CE7" w:rsidRPr="006F7CE7">
          <w:rPr>
            <w:rStyle w:val="Hyperlink"/>
            <w:lang w:val="en-US"/>
          </w:rPr>
          <w:t>.5.</w:t>
        </w:r>
        <w:r w:rsidR="006F7CE7" w:rsidRPr="00F93478">
          <w:rPr>
            <w:rStyle w:val="Hyperlink"/>
            <w:lang w:val="en-US"/>
          </w:rPr>
          <w:t>aspx</w:t>
        </w:r>
        <w:r w:rsidR="006F7CE7" w:rsidRPr="006F7CE7">
          <w:rPr>
            <w:rStyle w:val="Hyperlink"/>
            <w:lang w:val="en-US"/>
          </w:rPr>
          <w:t>%20</w:t>
        </w:r>
      </w:hyperlink>
      <w:r w:rsidR="006F7CE7" w:rsidRPr="006F7CE7">
        <w:rPr>
          <w:lang w:val="en-US"/>
        </w:rPr>
        <w:t>.</w:t>
      </w:r>
      <w:r w:rsidR="006F7CE7" w:rsidRPr="006F7CE7">
        <w:rPr>
          <w:lang w:val="en-US"/>
        </w:rPr>
        <w:t xml:space="preserve"> </w:t>
      </w:r>
    </w:p>
    <w:p w14:paraId="2BB76BFC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 xml:space="preserve">Начиная с этого раунда оценок ВИЧ по состоянию на 2024 год, анализ и обновление данных по ключевым группам населения становится важнейшим элементом процесса оценки.  Данные, введенные в </w:t>
      </w:r>
      <w:r w:rsidRPr="00BE5D6B">
        <w:rPr>
          <w:lang w:val="en-US"/>
        </w:rPr>
        <w:t>Goals</w:t>
      </w:r>
      <w:r w:rsidRPr="00BE5D6B">
        <w:rPr>
          <w:lang w:val="ru-RU"/>
        </w:rPr>
        <w:t xml:space="preserve">, систему глобального мониторинга СПИДа и </w:t>
      </w:r>
      <w:r w:rsidRPr="00BE5D6B">
        <w:rPr>
          <w:lang w:val="en-US"/>
        </w:rPr>
        <w:t>Spectrum</w:t>
      </w:r>
      <w:r w:rsidRPr="00BE5D6B">
        <w:rPr>
          <w:lang w:val="ru-RU"/>
        </w:rPr>
        <w:t>, будут использоваться для составления оценок национального распределения новых случаев ВИЧ-инфекции среди различных групп населения.  Эти оценки могут быть использованы для перекалибровки мер в ответ на ВИЧ в группах населения, где передача ВИЧ продолжается.</w:t>
      </w:r>
    </w:p>
    <w:p w14:paraId="36B6786A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>Обновленные и исправленные данные вашей страны будут использованы для перекалибровки моделей целей в 2024 году.</w:t>
      </w:r>
    </w:p>
    <w:p w14:paraId="11365A7E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 xml:space="preserve">Рабочая тетрадь довольно проста. Страновые команды должны обратить внимание на один страницу, которая называется " Сводные данные по ключевым группам населения". Здесь требуются такие показатели, как распространенность ВИЧ, оценка численности населения и </w:t>
      </w:r>
      <w:r w:rsidRPr="00BE5D6B">
        <w:rPr>
          <w:lang w:val="ru-RU"/>
        </w:rPr>
        <w:lastRenderedPageBreak/>
        <w:t xml:space="preserve">метаданные, такие как предполагаемый знаменатель (например, взрослые мужчины 15-49 лет), если значение оценочного размера субпопуляций выражается в процентах.  </w:t>
      </w:r>
    </w:p>
    <w:p w14:paraId="6D3A6166" w14:textId="77777777" w:rsidR="00BE5D6B" w:rsidRPr="00BE5D6B" w:rsidRDefault="00BE5D6B" w:rsidP="00BE5D6B">
      <w:pPr>
        <w:rPr>
          <w:lang w:val="ru-RU"/>
        </w:rPr>
      </w:pPr>
      <w:r w:rsidRPr="00BE5D6B">
        <w:rPr>
          <w:lang w:val="ru-RU"/>
        </w:rPr>
        <w:t>Требуемые данные отсортированы по ключевым группам населения и соответствующим полам. Для работников секс-бизнеса укажите данные по женщинам, мужчинам и трансгендерам, если таковые имеются; для ПИН укажите отдельно мужчин и женщин, если таковые имеются. Если у вас есть только данные, объединенные по всем полам, укажите их в соответствующих строках "по всем полам".</w:t>
      </w:r>
    </w:p>
    <w:p w14:paraId="31554D9C" w14:textId="73B766C9" w:rsidR="003D5492" w:rsidRDefault="00BE5D6B" w:rsidP="00BE5D6B">
      <w:pPr>
        <w:rPr>
          <w:i/>
          <w:iCs/>
          <w:lang w:val="ru-RU"/>
        </w:rPr>
      </w:pPr>
      <w:r w:rsidRPr="00BE5D6B">
        <w:rPr>
          <w:i/>
          <w:iCs/>
          <w:lang w:val="ru-RU"/>
        </w:rPr>
        <w:t xml:space="preserve">Если вы обновляете, т. е. перезаписываете существующий пункт данных, уже использованный в </w:t>
      </w:r>
      <w:r w:rsidRPr="00BE5D6B">
        <w:rPr>
          <w:i/>
          <w:iCs/>
          <w:lang w:val="en-US"/>
        </w:rPr>
        <w:t>Goals</w:t>
      </w:r>
      <w:r w:rsidRPr="00BE5D6B">
        <w:rPr>
          <w:i/>
          <w:iCs/>
          <w:lang w:val="ru-RU"/>
        </w:rPr>
        <w:t xml:space="preserve"> на 2023 год, пожалуйста, используйте форматирование (например, изменение цветового оттенка и/или яркий шрифт), чтобы подчеркнуть изменения.</w:t>
      </w:r>
    </w:p>
    <w:p w14:paraId="4A8615AF" w14:textId="77777777" w:rsidR="006F7CE7" w:rsidRPr="00BE5D6B" w:rsidRDefault="006F7CE7" w:rsidP="00BE5D6B">
      <w:pPr>
        <w:rPr>
          <w:i/>
          <w:iCs/>
          <w:lang w:val="ru-RU"/>
        </w:rPr>
      </w:pPr>
    </w:p>
    <w:p w14:paraId="79A27566" w14:textId="77777777" w:rsidR="006F7CE7" w:rsidRPr="006F7CE7" w:rsidRDefault="006F7CE7" w:rsidP="006F7CE7">
      <w:pPr>
        <w:rPr>
          <w:b/>
          <w:bCs/>
          <w:lang w:val="ru-RU"/>
        </w:rPr>
      </w:pPr>
      <w:r w:rsidRPr="006F7CE7">
        <w:rPr>
          <w:b/>
          <w:bCs/>
          <w:lang w:val="ru-RU"/>
        </w:rPr>
        <w:t>Раздел "Распространенность ВИЧ"</w:t>
      </w:r>
    </w:p>
    <w:p w14:paraId="687EBD4B" w14:textId="65D6D0D8" w:rsidR="006F7CE7" w:rsidRPr="006F7CE7" w:rsidRDefault="006F7CE7" w:rsidP="006F7CE7">
      <w:pPr>
        <w:pStyle w:val="ListParagraph"/>
        <w:numPr>
          <w:ilvl w:val="0"/>
          <w:numId w:val="5"/>
        </w:numPr>
        <w:rPr>
          <w:lang w:val="ru-RU"/>
        </w:rPr>
      </w:pPr>
      <w:r w:rsidRPr="006F7CE7">
        <w:rPr>
          <w:lang w:val="ru-RU"/>
        </w:rPr>
        <w:t>Укажите с новой строки все имеющиеся исследования для каждой ключевой группы населения.  Ключевые популяции могут быть разделены по полу.  В этом случае работники секс-бизнеса мужского пола, женщины-работники секс-бизнеса и трансгендерные работники секс-бизнеса вносятся в отдельные строки.  Если данные агрегированы по всем полам, укажите в строке "Секс-работники (Total FSW + MSW+TG-SW)".</w:t>
      </w:r>
    </w:p>
    <w:p w14:paraId="6130CE2C" w14:textId="6F5421C1" w:rsidR="006F7CE7" w:rsidRPr="006F7CE7" w:rsidRDefault="006F7CE7" w:rsidP="006F7CE7">
      <w:pPr>
        <w:pStyle w:val="ListParagraph"/>
        <w:numPr>
          <w:ilvl w:val="0"/>
          <w:numId w:val="5"/>
        </w:numPr>
        <w:rPr>
          <w:lang w:val="ru-RU"/>
        </w:rPr>
      </w:pPr>
      <w:r w:rsidRPr="006F7CE7">
        <w:rPr>
          <w:lang w:val="ru-RU"/>
        </w:rPr>
        <w:t>Укажите год проведения исследования, а не дату его публикации.</w:t>
      </w:r>
    </w:p>
    <w:p w14:paraId="2862455A" w14:textId="55EC2400" w:rsidR="006F7CE7" w:rsidRPr="006F7CE7" w:rsidRDefault="006F7CE7" w:rsidP="006F7CE7">
      <w:pPr>
        <w:pStyle w:val="ListParagraph"/>
        <w:numPr>
          <w:ilvl w:val="0"/>
          <w:numId w:val="5"/>
        </w:numPr>
        <w:rPr>
          <w:lang w:val="ru-RU"/>
        </w:rPr>
      </w:pPr>
      <w:r w:rsidRPr="006F7CE7">
        <w:rPr>
          <w:lang w:val="ru-RU"/>
        </w:rPr>
        <w:t>Укажите источник данных в виде полной цитаты.  Желательно, чтобы источник содержал ссылку на окончательный отчет, или чтобы отчет был предоставлен по электронной почте региональному советнику ЮНЭЙДС по стратегической информации или в папке SharePoint национальных оценок.  Отчет может быть представлен на любом языке.</w:t>
      </w:r>
    </w:p>
    <w:p w14:paraId="5D0B5F97" w14:textId="01F5ACAB" w:rsidR="006F7CE7" w:rsidRPr="006F7CE7" w:rsidRDefault="006F7CE7" w:rsidP="006F7CE7">
      <w:pPr>
        <w:pStyle w:val="ListParagraph"/>
        <w:numPr>
          <w:ilvl w:val="0"/>
          <w:numId w:val="5"/>
        </w:numPr>
        <w:rPr>
          <w:lang w:val="ru-RU"/>
        </w:rPr>
      </w:pPr>
      <w:r w:rsidRPr="006F7CE7">
        <w:rPr>
          <w:lang w:val="ru-RU"/>
        </w:rPr>
        <w:t>Если в качестве источника использовался вторичный источник, например Атлас КП / KP Atlas, пожалуйста, укажите это.</w:t>
      </w:r>
    </w:p>
    <w:p w14:paraId="185F1227" w14:textId="64116B79" w:rsidR="006F7CE7" w:rsidRPr="006F7CE7" w:rsidRDefault="006F7CE7" w:rsidP="006F7CE7">
      <w:pPr>
        <w:pStyle w:val="ListParagraph"/>
        <w:numPr>
          <w:ilvl w:val="0"/>
          <w:numId w:val="5"/>
        </w:numPr>
        <w:rPr>
          <w:lang w:val="ru-RU"/>
        </w:rPr>
      </w:pPr>
      <w:r w:rsidRPr="006F7CE7">
        <w:rPr>
          <w:lang w:val="ru-RU"/>
        </w:rPr>
        <w:t>Укажите распространенность ВИЧ, верхнюю и нижнюю доверительные границы и размер выборки для каждого исследования.</w:t>
      </w:r>
    </w:p>
    <w:p w14:paraId="73F8D4DF" w14:textId="77777777" w:rsidR="006F7CE7" w:rsidRDefault="006F7CE7" w:rsidP="006F7CE7">
      <w:pPr>
        <w:rPr>
          <w:b/>
          <w:bCs/>
          <w:lang w:val="ru-RU"/>
        </w:rPr>
      </w:pPr>
    </w:p>
    <w:p w14:paraId="12482408" w14:textId="14FAC8DF" w:rsidR="006F7CE7" w:rsidRPr="006F7CE7" w:rsidRDefault="006F7CE7" w:rsidP="006F7CE7">
      <w:pPr>
        <w:rPr>
          <w:b/>
          <w:bCs/>
          <w:lang w:val="ru-RU"/>
        </w:rPr>
      </w:pPr>
      <w:r w:rsidRPr="006F7CE7">
        <w:rPr>
          <w:b/>
          <w:bCs/>
          <w:lang w:val="ru-RU"/>
        </w:rPr>
        <w:t>Раздел оценки численности населения</w:t>
      </w:r>
    </w:p>
    <w:p w14:paraId="749B13C8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>Goals (и EPP/ПОП) преобразуют количественные оценки численности населения в процентные соотношения и применяют эти коэффициенты для года сбора данных, а также для лет до и после него, чтобы размеры групп субпопуляций увеличивались по мере общего роста численности взрослого населения.  Если у вас есть только количественные оценки, пропорцию необходимо вычислять.  Рабочая таблица позволит сделать это за вас.</w:t>
      </w:r>
    </w:p>
    <w:p w14:paraId="7C52C76E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>Имеется раздел с результатами оценок численности, использованных в последней модели Goals.</w:t>
      </w:r>
    </w:p>
    <w:p w14:paraId="0EB9B6D5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>Чтобы получить необходимые исходные данные для оценок численности, перейдите к разделу "Данные о национальных оценках численности".</w:t>
      </w:r>
    </w:p>
    <w:p w14:paraId="05A7C434" w14:textId="46177E3C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t>Введите каждую оценку размера для соответствующей популяции в отдельную строку.</w:t>
      </w:r>
    </w:p>
    <w:p w14:paraId="101EA28F" w14:textId="149E2F0F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lastRenderedPageBreak/>
        <w:t>Укажите год, за который была произведена оценка.  Пожалуйста, не указывайте год, в котором она была опубликована.</w:t>
      </w:r>
    </w:p>
    <w:p w14:paraId="024F0D1D" w14:textId="3386CEB7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t xml:space="preserve">Укажите расчетную численность населения. </w:t>
      </w:r>
    </w:p>
    <w:p w14:paraId="2DB6B7C0" w14:textId="2017C6F2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t>Укажите регион/город, для которого была произведена оценка численности населения.</w:t>
      </w:r>
    </w:p>
    <w:p w14:paraId="55B40CA7" w14:textId="3D9E1A03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t>Укажите знаменатель численности населения соответствующей половозрастной группы в год проведения исследования для региона, в котором проводилась выборка, если таковой имеется. (Например, укажите мужчин в возрасте 15-49 лет в столице).</w:t>
      </w:r>
    </w:p>
    <w:p w14:paraId="77565395" w14:textId="6A28708B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t>Укажите метод, использованный для получения оценки размера. Варианты и терминологию см. в Руководстве по оценке численности групп населения, подверженных наибольшему риску заражения ВИЧ / Guidelines on Estimating the Size of Populations Most at Risk to HIV (unaids.org).</w:t>
      </w:r>
    </w:p>
    <w:p w14:paraId="45D17111" w14:textId="3CCD4191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t>Укажите источник оценок в виде полной цитаты.  Пожалуйста, предоставьте ссылку или копию любого отчета об оценке численности на любом языке.</w:t>
      </w:r>
    </w:p>
    <w:p w14:paraId="0EEB6F6C" w14:textId="5D6BAB05" w:rsidR="006F7CE7" w:rsidRPr="006F7CE7" w:rsidRDefault="006F7CE7" w:rsidP="006F7CE7">
      <w:pPr>
        <w:pStyle w:val="ListParagraph"/>
        <w:numPr>
          <w:ilvl w:val="0"/>
          <w:numId w:val="6"/>
        </w:numPr>
        <w:rPr>
          <w:lang w:val="ru-RU"/>
        </w:rPr>
      </w:pPr>
      <w:r w:rsidRPr="006F7CE7">
        <w:rPr>
          <w:lang w:val="ru-RU"/>
        </w:rPr>
        <w:t>Пожалуйста, сообщите любые другие подробности о местоположении или используемых определениях включения.</w:t>
      </w:r>
    </w:p>
    <w:p w14:paraId="791E3854" w14:textId="77777777" w:rsidR="006F7CE7" w:rsidRPr="006F7CE7" w:rsidRDefault="006F7CE7" w:rsidP="006F7CE7">
      <w:pPr>
        <w:rPr>
          <w:lang w:val="ru-RU"/>
        </w:rPr>
      </w:pPr>
    </w:p>
    <w:p w14:paraId="1763F444" w14:textId="77777777" w:rsidR="006F7CE7" w:rsidRPr="006F7CE7" w:rsidRDefault="006F7CE7" w:rsidP="006F7CE7">
      <w:pPr>
        <w:rPr>
          <w:b/>
          <w:bCs/>
          <w:lang w:val="ru-RU"/>
        </w:rPr>
      </w:pPr>
      <w:r w:rsidRPr="006F7CE7">
        <w:rPr>
          <w:b/>
          <w:bCs/>
          <w:lang w:val="ru-RU"/>
        </w:rPr>
        <w:t>Оценка эпидемических тенденций Goals и отзывы пользователей</w:t>
      </w:r>
    </w:p>
    <w:p w14:paraId="709E9105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>Под полями для ввода данных вы увидите 3 графика с оценкой исторической тенденции распространения ВИЧ-инфекции в соответствии с целями для ЛЖВ, МСМ и ПИН.  Оранжевые линии указывают на отображение Goals; красные ромбы с черными вертикальными полосами - на отдельные данные (точечная оценка и границы неопределенности).</w:t>
      </w:r>
    </w:p>
    <w:p w14:paraId="0E2E4F20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 xml:space="preserve">Страны, которые использовали модель EPP/ПОП для своей последней официальной оценки Spectrum, дополнительно видят синие линии, показывающие последнюю оценку распространенности Spectrum-EPP/ПОП для каждой ключевой группы населения, если она была включена в конфигурацию EPP/ПОП.  </w:t>
      </w:r>
    </w:p>
    <w:p w14:paraId="219E3E17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 xml:space="preserve">Между Goals и EPP/ПОП оценки распространенности за последний год с данными обычно совпадают, но исторические формы кривых могут отличаться. </w:t>
      </w:r>
    </w:p>
    <w:p w14:paraId="4EC0CC6D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>Для расчета доверительных интервалов для данных о распространенности, установленных с помощью Goals, точкам данных о распространенности, размер выборки которых был неизвестен или не удалось найти, был присвоен размер выборки N=300 для каждого сайта/точки данных.</w:t>
      </w:r>
    </w:p>
    <w:p w14:paraId="556F43CB" w14:textId="77777777" w:rsidR="006F7CE7" w:rsidRPr="006F7CE7" w:rsidRDefault="006F7CE7" w:rsidP="006F7CE7">
      <w:pPr>
        <w:rPr>
          <w:lang w:val="ru-RU"/>
        </w:rPr>
      </w:pPr>
      <w:r w:rsidRPr="006F7CE7">
        <w:rPr>
          <w:lang w:val="ru-RU"/>
        </w:rPr>
        <w:t>Если страна сообщала ЮНЭЙДС о распространенности в нескольких сайтах, но не сообщала о национальной распространенности, для подгонки Goals и отображения графиков бралось среднее взвешенное по размеру выборки значение соответствующих точек данных, исключая все точки данных, размер выборки которых не был указан.</w:t>
      </w:r>
    </w:p>
    <w:p w14:paraId="5212F350" w14:textId="388CB9F7" w:rsidR="00D73A49" w:rsidRPr="006F7CE7" w:rsidRDefault="006F7CE7" w:rsidP="006F7CE7">
      <w:pPr>
        <w:rPr>
          <w:i/>
          <w:iCs/>
          <w:lang w:val="ru-RU"/>
        </w:rPr>
      </w:pPr>
      <w:r w:rsidRPr="006F7CE7">
        <w:rPr>
          <w:i/>
          <w:iCs/>
          <w:lang w:val="ru-RU"/>
        </w:rPr>
        <w:t xml:space="preserve">Вам предлагается проанализировать тенденцию распространенности в соответствии с Goals и ее соответствие национальным данным, а также прокомментировать это в колонке </w:t>
      </w:r>
      <w:r>
        <w:rPr>
          <w:i/>
          <w:iCs/>
          <w:lang w:val="ru-RU"/>
        </w:rPr>
        <w:t>«I»</w:t>
      </w:r>
      <w:r w:rsidRPr="006F7CE7">
        <w:rPr>
          <w:i/>
          <w:iCs/>
          <w:lang w:val="ru-RU"/>
        </w:rPr>
        <w:t xml:space="preserve"> (желтые ячейки).</w:t>
      </w:r>
    </w:p>
    <w:sectPr w:rsidR="00D73A49" w:rsidRPr="006F7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5CD"/>
    <w:multiLevelType w:val="hybridMultilevel"/>
    <w:tmpl w:val="2402EE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7381"/>
    <w:multiLevelType w:val="hybridMultilevel"/>
    <w:tmpl w:val="B538B33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0635C"/>
    <w:multiLevelType w:val="hybridMultilevel"/>
    <w:tmpl w:val="FCF846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E5E"/>
    <w:multiLevelType w:val="hybridMultilevel"/>
    <w:tmpl w:val="175C72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3119"/>
    <w:multiLevelType w:val="hybridMultilevel"/>
    <w:tmpl w:val="AFAE52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0F76"/>
    <w:multiLevelType w:val="hybridMultilevel"/>
    <w:tmpl w:val="C862EE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8533">
    <w:abstractNumId w:val="1"/>
  </w:num>
  <w:num w:numId="2" w16cid:durableId="488712683">
    <w:abstractNumId w:val="4"/>
  </w:num>
  <w:num w:numId="3" w16cid:durableId="785320506">
    <w:abstractNumId w:val="0"/>
  </w:num>
  <w:num w:numId="4" w16cid:durableId="1899321200">
    <w:abstractNumId w:val="2"/>
  </w:num>
  <w:num w:numId="5" w16cid:durableId="564025125">
    <w:abstractNumId w:val="5"/>
  </w:num>
  <w:num w:numId="6" w16cid:durableId="107724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FE"/>
    <w:rsid w:val="00060CF5"/>
    <w:rsid w:val="0008748B"/>
    <w:rsid w:val="00102E6C"/>
    <w:rsid w:val="00115FC6"/>
    <w:rsid w:val="00135112"/>
    <w:rsid w:val="00147FA2"/>
    <w:rsid w:val="00166379"/>
    <w:rsid w:val="001914A2"/>
    <w:rsid w:val="00192C41"/>
    <w:rsid w:val="001C2BFE"/>
    <w:rsid w:val="0028685D"/>
    <w:rsid w:val="00287EA5"/>
    <w:rsid w:val="002B6C6B"/>
    <w:rsid w:val="002D13CE"/>
    <w:rsid w:val="002E0BF9"/>
    <w:rsid w:val="0034053D"/>
    <w:rsid w:val="00361550"/>
    <w:rsid w:val="00384DDC"/>
    <w:rsid w:val="003D0419"/>
    <w:rsid w:val="003D5492"/>
    <w:rsid w:val="00411D58"/>
    <w:rsid w:val="004310D6"/>
    <w:rsid w:val="00431689"/>
    <w:rsid w:val="00473392"/>
    <w:rsid w:val="004950FA"/>
    <w:rsid w:val="004A6168"/>
    <w:rsid w:val="00506031"/>
    <w:rsid w:val="00513BBE"/>
    <w:rsid w:val="00543FE6"/>
    <w:rsid w:val="00576DCC"/>
    <w:rsid w:val="0058075B"/>
    <w:rsid w:val="0058294A"/>
    <w:rsid w:val="00594DE6"/>
    <w:rsid w:val="005B0F9A"/>
    <w:rsid w:val="00616672"/>
    <w:rsid w:val="00652A86"/>
    <w:rsid w:val="006860B0"/>
    <w:rsid w:val="006869DA"/>
    <w:rsid w:val="0069357C"/>
    <w:rsid w:val="006A1B0D"/>
    <w:rsid w:val="006A2AC5"/>
    <w:rsid w:val="006D2A23"/>
    <w:rsid w:val="006F4B4A"/>
    <w:rsid w:val="006F653D"/>
    <w:rsid w:val="006F7CE7"/>
    <w:rsid w:val="0071662F"/>
    <w:rsid w:val="00764F25"/>
    <w:rsid w:val="007670C5"/>
    <w:rsid w:val="0079767A"/>
    <w:rsid w:val="007B21B1"/>
    <w:rsid w:val="007C466E"/>
    <w:rsid w:val="008278A3"/>
    <w:rsid w:val="0088587F"/>
    <w:rsid w:val="00891BA2"/>
    <w:rsid w:val="008B35D5"/>
    <w:rsid w:val="008C5A44"/>
    <w:rsid w:val="008C5AA6"/>
    <w:rsid w:val="008F6BA8"/>
    <w:rsid w:val="009016C8"/>
    <w:rsid w:val="0090633A"/>
    <w:rsid w:val="009411A3"/>
    <w:rsid w:val="00952196"/>
    <w:rsid w:val="0096398C"/>
    <w:rsid w:val="00975513"/>
    <w:rsid w:val="00982619"/>
    <w:rsid w:val="009967BE"/>
    <w:rsid w:val="009F2323"/>
    <w:rsid w:val="009F28D2"/>
    <w:rsid w:val="00A252AC"/>
    <w:rsid w:val="00A61C97"/>
    <w:rsid w:val="00A816F1"/>
    <w:rsid w:val="00AC3756"/>
    <w:rsid w:val="00AD25A7"/>
    <w:rsid w:val="00AE7A91"/>
    <w:rsid w:val="00B24DA1"/>
    <w:rsid w:val="00B36E52"/>
    <w:rsid w:val="00BB6069"/>
    <w:rsid w:val="00BD1DCA"/>
    <w:rsid w:val="00BE5D6B"/>
    <w:rsid w:val="00BF0A7B"/>
    <w:rsid w:val="00BF496C"/>
    <w:rsid w:val="00C0416F"/>
    <w:rsid w:val="00C145AF"/>
    <w:rsid w:val="00C2770D"/>
    <w:rsid w:val="00C36687"/>
    <w:rsid w:val="00C66A1C"/>
    <w:rsid w:val="00CB789C"/>
    <w:rsid w:val="00CF1B35"/>
    <w:rsid w:val="00D361BD"/>
    <w:rsid w:val="00D53BF5"/>
    <w:rsid w:val="00D73A49"/>
    <w:rsid w:val="00DC35DB"/>
    <w:rsid w:val="00DC44E6"/>
    <w:rsid w:val="00E40CAC"/>
    <w:rsid w:val="00E52989"/>
    <w:rsid w:val="00EA2CA5"/>
    <w:rsid w:val="00ED36C7"/>
    <w:rsid w:val="00EE1961"/>
    <w:rsid w:val="00F348E4"/>
    <w:rsid w:val="00F37BE1"/>
    <w:rsid w:val="00F37CDA"/>
    <w:rsid w:val="00F42B3F"/>
    <w:rsid w:val="00F47AB8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A356"/>
  <w15:chartTrackingRefBased/>
  <w15:docId w15:val="{AA7BED51-960A-47FC-A35C-B30056FA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A6"/>
    <w:pPr>
      <w:ind w:left="720"/>
      <w:contextualSpacing/>
    </w:pPr>
  </w:style>
  <w:style w:type="paragraph" w:styleId="Revision">
    <w:name w:val="Revision"/>
    <w:hidden/>
    <w:uiPriority w:val="99"/>
    <w:semiHidden/>
    <w:rsid w:val="0069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1C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lww.com/jaids/fulltext/2024/01011/new_hiv_infections_among_key_populations_and_their.5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E641F549574BB805BD9C73365D4F" ma:contentTypeVersion="19" ma:contentTypeDescription="Create a new document." ma:contentTypeScope="" ma:versionID="fd2d0a4ae318738fa5f1ff72e65b2934">
  <xsd:schema xmlns:xsd="http://www.w3.org/2001/XMLSchema" xmlns:xs="http://www.w3.org/2001/XMLSchema" xmlns:p="http://schemas.microsoft.com/office/2006/metadata/properties" xmlns:ns2="288ef829-98c5-46d1-83dc-c2ef7c814da2" xmlns:ns3="2ddeef39-65d3-4660-94f2-f063f949c57e" targetNamespace="http://schemas.microsoft.com/office/2006/metadata/properties" ma:root="true" ma:fieldsID="37c2625be6a258cebd7413079fa12bc5" ns2:_="" ns3:_="">
    <xsd:import namespace="288ef829-98c5-46d1-83dc-c2ef7c814da2"/>
    <xsd:import namespace="2ddeef39-65d3-4660-94f2-f063f949c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f829-98c5-46d1-83dc-c2ef7c81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08808e-a4ff-498b-8b44-8869f1dc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ef39-65d3-4660-94f2-f063f949c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142ec6-8224-48c2-babf-013e8b339833}" ma:internalName="TaxCatchAll" ma:showField="CatchAllData" ma:web="2ddeef39-65d3-4660-94f2-f063f949c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8ef829-98c5-46d1-83dc-c2ef7c814da2" xsi:nil="true"/>
    <TaxCatchAll xmlns="2ddeef39-65d3-4660-94f2-f063f949c57e" xsi:nil="true"/>
    <lcf76f155ced4ddcb4097134ff3c332f xmlns="288ef829-98c5-46d1-83dc-c2ef7c814d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8A62DB-D5E2-457C-8EE7-3D02C760448C}"/>
</file>

<file path=customXml/itemProps2.xml><?xml version="1.0" encoding="utf-8"?>
<ds:datastoreItem xmlns:ds="http://schemas.openxmlformats.org/officeDocument/2006/customXml" ds:itemID="{908900C0-BD9D-4D45-A637-4E82E8F64055}"/>
</file>

<file path=customXml/itemProps3.xml><?xml version="1.0" encoding="utf-8"?>
<ds:datastoreItem xmlns:ds="http://schemas.openxmlformats.org/officeDocument/2006/customXml" ds:itemID="{E7E8FAB0-1F46-4D28-8CF1-E78B2DB5169C}"/>
</file>

<file path=docMetadata/LabelInfo.xml><?xml version="1.0" encoding="utf-8"?>
<clbl:labelList xmlns:clbl="http://schemas.microsoft.com/office/2020/mipLabelMetadata">
  <clbl:label id="{c2e1cf9b-e1b6-44eb-8021-428c292d3eb5}" enabled="0" method="" siteId="{c2e1cf9b-e1b6-44eb-8021-428c292d3e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1214</Words>
  <Characters>6921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Keith</dc:creator>
  <cp:keywords/>
  <dc:description/>
  <cp:lastModifiedBy>YAKUSIK, Anna</cp:lastModifiedBy>
  <cp:revision>2</cp:revision>
  <dcterms:created xsi:type="dcterms:W3CDTF">2024-02-09T07:59:00Z</dcterms:created>
  <dcterms:modified xsi:type="dcterms:W3CDTF">2024-02-09T07:59:00Z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0x0101006893E641F549574BB805BD9C73365D4F</vt:lpwstr>
  </property>
</Properties>
</file>